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28C" w:rsidRPr="000208F9" w:rsidRDefault="003F328C" w:rsidP="00701DA2">
      <w:pPr>
        <w:jc w:val="center"/>
        <w:rPr>
          <w:b/>
          <w:color w:val="000000"/>
        </w:rPr>
      </w:pPr>
      <w:r w:rsidRPr="000208F9">
        <w:rPr>
          <w:rStyle w:val="a3"/>
          <w:b w:val="0"/>
          <w:color w:val="000000"/>
        </w:rPr>
        <w:t xml:space="preserve">Сведения о доходах, об имуществе и обязательствах имущественного характера </w:t>
      </w:r>
      <w:r w:rsidR="00701DA2">
        <w:rPr>
          <w:rStyle w:val="a3"/>
          <w:b w:val="0"/>
          <w:color w:val="000000"/>
        </w:rPr>
        <w:t>депутатов Совета  Октябрьского сельского поселения</w:t>
      </w:r>
      <w:bookmarkStart w:id="0" w:name="_GoBack"/>
      <w:bookmarkEnd w:id="0"/>
      <w:r w:rsidRPr="000208F9">
        <w:rPr>
          <w:rStyle w:val="a3"/>
          <w:b w:val="0"/>
          <w:color w:val="000000"/>
        </w:rPr>
        <w:t xml:space="preserve"> и членов их семей</w:t>
      </w:r>
    </w:p>
    <w:p w:rsidR="003F328C" w:rsidRPr="000208F9" w:rsidRDefault="003F328C" w:rsidP="003F328C">
      <w:pPr>
        <w:jc w:val="center"/>
        <w:rPr>
          <w:rStyle w:val="a3"/>
          <w:b w:val="0"/>
          <w:color w:val="000000"/>
        </w:rPr>
      </w:pPr>
      <w:r w:rsidRPr="000208F9">
        <w:rPr>
          <w:rStyle w:val="a3"/>
          <w:b w:val="0"/>
          <w:color w:val="000000"/>
        </w:rPr>
        <w:t>( за отчетный финансовый год с 1 января 201</w:t>
      </w:r>
      <w:r>
        <w:rPr>
          <w:rStyle w:val="a3"/>
          <w:b w:val="0"/>
          <w:color w:val="000000"/>
        </w:rPr>
        <w:t>5</w:t>
      </w:r>
      <w:r w:rsidRPr="000208F9">
        <w:rPr>
          <w:rStyle w:val="a3"/>
          <w:b w:val="0"/>
          <w:color w:val="000000"/>
        </w:rPr>
        <w:t xml:space="preserve"> года по 31 декабря 201</w:t>
      </w:r>
      <w:r>
        <w:rPr>
          <w:rStyle w:val="a3"/>
          <w:b w:val="0"/>
          <w:color w:val="000000"/>
        </w:rPr>
        <w:t>5</w:t>
      </w:r>
      <w:r w:rsidRPr="000208F9">
        <w:rPr>
          <w:rStyle w:val="a3"/>
          <w:b w:val="0"/>
          <w:color w:val="000000"/>
        </w:rPr>
        <w:t xml:space="preserve"> года)</w:t>
      </w:r>
    </w:p>
    <w:p w:rsidR="003F328C" w:rsidRPr="003624D0" w:rsidRDefault="003F328C" w:rsidP="003F328C">
      <w:pPr>
        <w:jc w:val="center"/>
        <w:rPr>
          <w:color w:val="000000"/>
        </w:rPr>
      </w:pPr>
    </w:p>
    <w:tbl>
      <w:tblPr>
        <w:tblpPr w:leftFromText="45" w:rightFromText="45" w:vertAnchor="text"/>
        <w:tblW w:w="1525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4"/>
        <w:gridCol w:w="1892"/>
        <w:gridCol w:w="1783"/>
        <w:gridCol w:w="1776"/>
        <w:gridCol w:w="1393"/>
        <w:gridCol w:w="1260"/>
        <w:gridCol w:w="1739"/>
        <w:gridCol w:w="1732"/>
        <w:gridCol w:w="1393"/>
      </w:tblGrid>
      <w:tr w:rsidR="003F328C" w:rsidRPr="003624D0" w:rsidTr="00902819">
        <w:trPr>
          <w:tblCellSpacing w:w="0" w:type="dxa"/>
        </w:trPr>
        <w:tc>
          <w:tcPr>
            <w:tcW w:w="22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Ф.И.О.</w:t>
            </w:r>
          </w:p>
        </w:tc>
        <w:tc>
          <w:tcPr>
            <w:tcW w:w="18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Декларированный годовой доход за 201</w:t>
            </w:r>
            <w:r>
              <w:rPr>
                <w:rStyle w:val="a3"/>
                <w:color w:val="000000"/>
              </w:rPr>
              <w:t>5</w:t>
            </w:r>
            <w:r w:rsidRPr="003624D0">
              <w:rPr>
                <w:rStyle w:val="a3"/>
                <w:color w:val="000000"/>
              </w:rPr>
              <w:t xml:space="preserve"> г. (руб.)</w:t>
            </w:r>
          </w:p>
        </w:tc>
        <w:tc>
          <w:tcPr>
            <w:tcW w:w="621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Перечень объектов недвижимого имущества и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транспортных средств, принадлежащих на праве собственности</w:t>
            </w:r>
          </w:p>
        </w:tc>
        <w:tc>
          <w:tcPr>
            <w:tcW w:w="486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rPr>
                <w:color w:val="000000"/>
              </w:rPr>
            </w:pPr>
          </w:p>
        </w:tc>
        <w:tc>
          <w:tcPr>
            <w:tcW w:w="18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rPr>
                <w:color w:val="000000"/>
              </w:rPr>
            </w:pP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Вид объектов недвижимости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Площадь (</w:t>
            </w:r>
            <w:proofErr w:type="spellStart"/>
            <w:r w:rsidRPr="003624D0">
              <w:rPr>
                <w:rStyle w:val="a3"/>
                <w:color w:val="000000"/>
              </w:rPr>
              <w:t>кв</w:t>
            </w:r>
            <w:proofErr w:type="gramStart"/>
            <w:r w:rsidRPr="003624D0">
              <w:rPr>
                <w:rStyle w:val="a3"/>
                <w:color w:val="000000"/>
              </w:rPr>
              <w:t>.м</w:t>
            </w:r>
            <w:proofErr w:type="spellEnd"/>
            <w:proofErr w:type="gramEnd"/>
            <w:r w:rsidRPr="003624D0">
              <w:rPr>
                <w:rStyle w:val="a3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Страна рас-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положения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Транс-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портные средства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Вид объектов недвижимости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Площадь (</w:t>
            </w:r>
            <w:proofErr w:type="spellStart"/>
            <w:r w:rsidRPr="003624D0">
              <w:rPr>
                <w:rStyle w:val="a3"/>
                <w:color w:val="000000"/>
              </w:rPr>
              <w:t>кв</w:t>
            </w:r>
            <w:proofErr w:type="gramStart"/>
            <w:r w:rsidRPr="003624D0">
              <w:rPr>
                <w:rStyle w:val="a3"/>
                <w:color w:val="000000"/>
              </w:rPr>
              <w:t>.м</w:t>
            </w:r>
            <w:proofErr w:type="spellEnd"/>
            <w:proofErr w:type="gramEnd"/>
            <w:r w:rsidRPr="003624D0">
              <w:rPr>
                <w:rStyle w:val="a3"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Страна рас-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положения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rStyle w:val="a3"/>
                <w:color w:val="000000"/>
              </w:rPr>
            </w:pPr>
            <w:r>
              <w:rPr>
                <w:rStyle w:val="a3"/>
                <w:color w:val="000000"/>
              </w:rPr>
              <w:t xml:space="preserve">Морозов </w:t>
            </w:r>
          </w:p>
          <w:p w:rsidR="003F328C" w:rsidRDefault="003F328C" w:rsidP="00902819">
            <w:pPr>
              <w:jc w:val="center"/>
              <w:rPr>
                <w:rStyle w:val="a3"/>
                <w:color w:val="000000"/>
              </w:rPr>
            </w:pPr>
            <w:r>
              <w:rPr>
                <w:rStyle w:val="a3"/>
                <w:color w:val="000000"/>
              </w:rPr>
              <w:t xml:space="preserve">Владимир Геннадьевич </w:t>
            </w:r>
          </w:p>
          <w:p w:rsidR="003F328C" w:rsidRPr="00AB670A" w:rsidRDefault="003F328C" w:rsidP="009028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2400000,0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 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1/3 доля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Магазин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Здание (назначение </w:t>
            </w:r>
            <w:proofErr w:type="gramStart"/>
            <w:r>
              <w:rPr>
                <w:color w:val="000000"/>
              </w:rPr>
              <w:t>-н</w:t>
            </w:r>
            <w:proofErr w:type="gramEnd"/>
            <w:r>
              <w:rPr>
                <w:color w:val="000000"/>
              </w:rPr>
              <w:t>ежилое)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2682,30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2543,80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578,00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1354,10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48,5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 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 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ВАЗ </w:t>
            </w:r>
            <w:r>
              <w:rPr>
                <w:color w:val="000000"/>
                <w:lang w:val="en-US"/>
              </w:rPr>
              <w:t>LADA</w:t>
            </w:r>
          </w:p>
          <w:p w:rsidR="003F328C" w:rsidRPr="003E32E6" w:rsidRDefault="003F328C" w:rsidP="0090281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217230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-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-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-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супруга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F03532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1/3 </w:t>
            </w:r>
            <w:r>
              <w:rPr>
                <w:color w:val="000000"/>
              </w:rPr>
              <w:t xml:space="preserve">доля  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rStyle w:val="a3"/>
                <w:color w:val="000000"/>
              </w:rPr>
              <w:t>дочь</w:t>
            </w:r>
            <w:r w:rsidRPr="003624D0">
              <w:rPr>
                <w:rStyle w:val="a3"/>
                <w:color w:val="000000"/>
              </w:rPr>
              <w:t xml:space="preserve"> 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rStyle w:val="a3"/>
                <w:color w:val="000000"/>
              </w:rPr>
              <w:t> </w:t>
            </w: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>-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1/3 </w:t>
            </w:r>
            <w:r>
              <w:rPr>
                <w:color w:val="000000"/>
              </w:rPr>
              <w:t xml:space="preserve">доля  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71,4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r w:rsidRPr="009B307A">
              <w:rPr>
                <w:b/>
                <w:color w:val="000000"/>
              </w:rPr>
              <w:t xml:space="preserve">Гущина </w:t>
            </w:r>
          </w:p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 w:rsidRPr="009B307A">
              <w:rPr>
                <w:b/>
                <w:color w:val="000000"/>
              </w:rPr>
              <w:t>Шаира</w:t>
            </w:r>
            <w:proofErr w:type="spellEnd"/>
            <w:r w:rsidRPr="009B307A">
              <w:rPr>
                <w:b/>
                <w:color w:val="000000"/>
              </w:rPr>
              <w:t xml:space="preserve"> </w:t>
            </w:r>
          </w:p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 w:rsidRPr="009B307A">
              <w:rPr>
                <w:b/>
                <w:color w:val="000000"/>
              </w:rPr>
              <w:t>Имсаиловна</w:t>
            </w:r>
            <w:proofErr w:type="spellEnd"/>
            <w:r w:rsidRPr="009B307A">
              <w:rPr>
                <w:b/>
                <w:color w:val="000000"/>
              </w:rPr>
              <w:t xml:space="preserve"> </w:t>
            </w:r>
          </w:p>
          <w:p w:rsidR="003F328C" w:rsidRPr="009B307A" w:rsidRDefault="003F328C" w:rsidP="009028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F03532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436222,00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 w:rsidRPr="003624D0"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Магазин 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21093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B72424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B72424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328C" w:rsidRPr="003624D0" w:rsidRDefault="00B72424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lastRenderedPageBreak/>
              <w:t>Миначева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Гульнур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Хасбеевна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3F328C" w:rsidRPr="003624D0" w:rsidRDefault="003F328C" w:rsidP="00902819">
            <w:pPr>
              <w:jc w:val="center"/>
              <w:rPr>
                <w:color w:val="000000"/>
              </w:rPr>
            </w:pP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170147,17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3624D0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F328C" w:rsidRDefault="003F328C" w:rsidP="00902819">
            <w:pPr>
              <w:jc w:val="center"/>
              <w:rPr>
                <w:color w:val="000000"/>
                <w:lang w:val="en-US"/>
              </w:rPr>
            </w:pPr>
          </w:p>
          <w:p w:rsidR="003F328C" w:rsidRPr="008B1AC2" w:rsidRDefault="003F328C" w:rsidP="00902819">
            <w:pPr>
              <w:jc w:val="center"/>
              <w:rPr>
                <w:color w:val="000000"/>
                <w:lang w:val="en-US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8B1AC2" w:rsidRDefault="003F328C" w:rsidP="0090281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185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41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Лутфуллин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Масгут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Гилемханович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3F328C" w:rsidRDefault="003F328C" w:rsidP="00D9183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698969,89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1/10 доля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Здание магазина 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982,86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144,2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20,5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ГАЗ 2705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супруга</w:t>
            </w: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89075,19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Квартира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 доля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144,2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982,86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Гадельшин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Ильгизар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Анварович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567544,41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 доля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дом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1/3 доля 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718,0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1196,0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1942,0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114,8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ВАЗ </w:t>
            </w:r>
          </w:p>
          <w:p w:rsidR="003F328C" w:rsidRPr="008B1AC2" w:rsidRDefault="003F328C" w:rsidP="0090281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LADA 111730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  <w:lang w:val="en-US"/>
              </w:rPr>
            </w:pPr>
          </w:p>
          <w:p w:rsidR="003F328C" w:rsidRPr="008B1AC2" w:rsidRDefault="003F328C" w:rsidP="00902819">
            <w:pPr>
              <w:jc w:val="center"/>
              <w:rPr>
                <w:color w:val="000000"/>
                <w:lang w:val="en-US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Pr="008B1AC2" w:rsidRDefault="003F328C" w:rsidP="0090281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890.0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Супруга </w:t>
            </w: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462989,83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 доля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дом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1/3 доля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1196,0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114,8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Россия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Дочь </w:t>
            </w: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 доля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1196,0</w:t>
            </w:r>
          </w:p>
          <w:p w:rsidR="003F328C" w:rsidRDefault="003F328C" w:rsidP="00902819">
            <w:pPr>
              <w:rPr>
                <w:color w:val="000000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дом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1/3 доля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114,8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</w:tr>
      <w:tr w:rsidR="003F328C" w:rsidRPr="003624D0" w:rsidTr="00902819">
        <w:trPr>
          <w:tblCellSpacing w:w="0" w:type="dxa"/>
        </w:trPr>
        <w:tc>
          <w:tcPr>
            <w:tcW w:w="2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Дочь </w:t>
            </w:r>
          </w:p>
        </w:tc>
        <w:tc>
          <w:tcPr>
            <w:tcW w:w="1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1/5 доля</w:t>
            </w:r>
          </w:p>
        </w:tc>
        <w:tc>
          <w:tcPr>
            <w:tcW w:w="1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1196,0</w:t>
            </w:r>
          </w:p>
          <w:p w:rsidR="003F328C" w:rsidRDefault="003F328C" w:rsidP="00902819">
            <w:pPr>
              <w:rPr>
                <w:color w:val="000000"/>
              </w:rPr>
            </w:pP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  <w:p w:rsidR="003F328C" w:rsidRDefault="003F328C" w:rsidP="00902819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Жилой дом 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1/3 доля</w:t>
            </w:r>
          </w:p>
        </w:tc>
        <w:tc>
          <w:tcPr>
            <w:tcW w:w="1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890,0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114,8</w:t>
            </w:r>
          </w:p>
        </w:tc>
        <w:tc>
          <w:tcPr>
            <w:tcW w:w="1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</w:p>
          <w:p w:rsidR="003F328C" w:rsidRDefault="003F328C" w:rsidP="009028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Россия </w:t>
            </w:r>
          </w:p>
        </w:tc>
      </w:tr>
    </w:tbl>
    <w:p w:rsidR="003F328C" w:rsidRPr="003624D0" w:rsidRDefault="003F328C" w:rsidP="003F328C"/>
    <w:p w:rsidR="003F328C" w:rsidRPr="003624D0" w:rsidRDefault="003F328C" w:rsidP="003F328C"/>
    <w:p w:rsidR="006E0157" w:rsidRDefault="006E0157"/>
    <w:sectPr w:rsidR="006E0157" w:rsidSect="000208F9">
      <w:pgSz w:w="16838" w:h="11906" w:orient="landscape"/>
      <w:pgMar w:top="56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F4"/>
    <w:rsid w:val="002121F4"/>
    <w:rsid w:val="003F328C"/>
    <w:rsid w:val="006E0157"/>
    <w:rsid w:val="00701DA2"/>
    <w:rsid w:val="00B72424"/>
    <w:rsid w:val="00D9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F32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F32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5</cp:revision>
  <dcterms:created xsi:type="dcterms:W3CDTF">2016-04-30T12:44:00Z</dcterms:created>
  <dcterms:modified xsi:type="dcterms:W3CDTF">2016-05-13T13:25:00Z</dcterms:modified>
</cp:coreProperties>
</file>